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</w:tblGrid>
      <w:tr w:rsidR="00BA7F4D" w:rsidRPr="00BA7F4D" w:rsidTr="00BA7F4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tbl>
            <w:tblPr>
              <w:tblW w:w="9315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rPr>
                      <w:b/>
                      <w:bCs/>
                      <w:i/>
                      <w:iCs/>
                    </w:rPr>
                    <w:t>LA SEQUENZA DI BENNER/FIBONACCI</w:t>
                  </w:r>
                  <w:r w:rsidRPr="00BA7F4D"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33" name="Rettangolo 33" descr="http://cicliegann.finanza.com/wp-content/plugins/salto-riga/plugin/images/aggiung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tangolo 33" o:spid="_x0000_s1026" alt="Descrizione: http://cicliegann.finanza.com/wp-content/plugins/salto-riga/plugin/images/aggiungi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wBZHR9AIAABkG&#10;AAAOAAAAAAAAAAAAAAAAAC4CAABkcnMvZTJvRG9jLnhtbFBLAQItABQABgAIAAAAIQBMoOks2AAA&#10;AAMBAAAPAAAAAAAAAAAAAAAAAE4FAABkcnMvZG93bnJldi54bWxQSwUGAAAAAAQABADzAAAAUwYA&#10;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t xml:space="preserve">Samuel T. </w:t>
                  </w:r>
                  <w:proofErr w:type="spellStart"/>
                  <w:r w:rsidRPr="00BA7F4D">
                    <w:t>Benner</w:t>
                  </w:r>
                  <w:proofErr w:type="spellEnd"/>
                  <w:r w:rsidRPr="00BA7F4D">
                    <w:t xml:space="preserve"> fu un industriale </w:t>
                  </w:r>
                  <w:proofErr w:type="spellStart"/>
                  <w:r w:rsidRPr="00BA7F4D">
                    <w:t>metallugico</w:t>
                  </w:r>
                  <w:proofErr w:type="spellEnd"/>
                  <w:r w:rsidRPr="00BA7F4D">
                    <w:t xml:space="preserve"> fino a quando il panico post guerra civile lo mandò al fallimento e decise così di passare alla coltivazione del frumento nell’Ohio. A tal fine, avendo notato un andamento ciclico nelle </w:t>
                  </w:r>
                  <w:proofErr w:type="spellStart"/>
                  <w:r w:rsidRPr="00BA7F4D">
                    <w:t>riccorrenti</w:t>
                  </w:r>
                  <w:proofErr w:type="spellEnd"/>
                  <w:r w:rsidRPr="00BA7F4D">
                    <w:t xml:space="preserve"> oscillazioni delle quotazioni, effettuò uno studio statistico del movimento dei prezzi delle materie prime. </w:t>
                  </w:r>
                  <w:proofErr w:type="spellStart"/>
                  <w:r w:rsidRPr="00BA7F4D">
                    <w:t>Benner</w:t>
                  </w:r>
                  <w:proofErr w:type="spellEnd"/>
                  <w:r w:rsidRPr="00BA7F4D">
                    <w:t xml:space="preserve"> rilevò che i massimi delle quotazioni tendevano a seguire una formazione annuale ripetitiva 8-9-10. Queste sequenze ripetitive si conformano ragionevolmente alla sequenza della serie di Fibonacci fino al numero 377, con una differenza marginale </w:t>
                  </w:r>
                  <w:proofErr w:type="spellStart"/>
                  <w:r w:rsidRPr="00BA7F4D">
                    <w:t>mssimale</w:t>
                  </w:r>
                  <w:proofErr w:type="spellEnd"/>
                  <w:r w:rsidRPr="00BA7F4D">
                    <w:t xml:space="preserve"> di 1pt.</w:t>
                  </w:r>
                </w:p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tbl>
                  <w:tblPr>
                    <w:tblW w:w="8940" w:type="dxa"/>
                    <w:tblBorders>
                      <w:top w:val="single" w:sz="6" w:space="0" w:color="E7E7E7"/>
                      <w:left w:val="single" w:sz="6" w:space="0" w:color="E7E7E7"/>
                      <w:bottom w:val="single" w:sz="6" w:space="0" w:color="E7E7E7"/>
                      <w:right w:val="single" w:sz="6" w:space="0" w:color="E7E7E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8"/>
                    <w:gridCol w:w="1223"/>
                    <w:gridCol w:w="1736"/>
                    <w:gridCol w:w="1313"/>
                  </w:tblGrid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Serie 8-9-10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proofErr w:type="spellStart"/>
                        <w:r w:rsidRPr="00BA7F4D">
                          <w:t>SubTotali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Serie Fibonacci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Differenza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+8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0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+9+10+8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+9+10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-1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+8+9+10+8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0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+9+10+8+9+10+8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-1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+9+10+8+9+10+8+9+10+8+9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0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+10+8+9+10+8+9+10+8+9+10+8+9+10+8+9+10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377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</w:t>
                        </w:r>
                      </w:p>
                    </w:tc>
                  </w:tr>
                </w:tbl>
                <w:p w:rsidR="00BA7F4D" w:rsidRPr="00BA7F4D" w:rsidRDefault="00BA7F4D" w:rsidP="00BA7F4D"/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t>Rilevò anche che vi erano 2 serie di sequenze di tempo indicanti le recessioni e le depressioni che si alternavano e che tendevano a susseguirsi con una formazione annuale ripetitiva 16-18-20.</w:t>
                  </w:r>
                  <w:r w:rsidRPr="00BA7F4D">
                    <w:br/>
                    <w:t xml:space="preserve">Applicando ai mercati azionari, tutte queste serie fin qui descritte, si ottiene un grafico, pubblicato per 1° volta nel 1967, che prese proprio per quanto detto sopra, il nome di </w:t>
                  </w:r>
                  <w:proofErr w:type="spellStart"/>
                  <w:r w:rsidRPr="00BA7F4D">
                    <w:t>Benner</w:t>
                  </w:r>
                  <w:proofErr w:type="spellEnd"/>
                  <w:r w:rsidRPr="00BA7F4D">
                    <w:t xml:space="preserve">/Fibonacci </w:t>
                  </w:r>
                  <w:proofErr w:type="spellStart"/>
                  <w:r w:rsidRPr="00BA7F4D">
                    <w:t>Cycle</w:t>
                  </w:r>
                  <w:proofErr w:type="spellEnd"/>
                  <w:r w:rsidRPr="00BA7F4D">
                    <w:t xml:space="preserve"> Chart.</w:t>
                  </w:r>
                </w:p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lastRenderedPageBreak/>
                    <w:drawing>
                      <wp:inline distT="0" distB="0" distL="0" distR="0">
                        <wp:extent cx="4705350" cy="1943100"/>
                        <wp:effectExtent l="0" t="0" r="0" b="0"/>
                        <wp:docPr id="32" name="Immagine 32" descr="BennerFibonacc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BennerFibonacc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35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t xml:space="preserve">Da notare che questa formula così ottenuta, basata sull’idea di </w:t>
                  </w:r>
                  <w:proofErr w:type="spellStart"/>
                  <w:r w:rsidRPr="00BA7F4D">
                    <w:t>Benner</w:t>
                  </w:r>
                  <w:proofErr w:type="spellEnd"/>
                  <w:r w:rsidRPr="00BA7F4D">
                    <w:t xml:space="preserve"> di serie ripetitive di tempo per i minimi e i massimi, ha centrato moltissimi punti di svolta dei mercati azionari del secolo. Anche dopo la sua pubblicazione, e quindi non a posteriori, ha centrato i minimi del 1995, i massimi del 2000 e i minimi del 2003. Vedremo adesso come se la caverà con la previsione del </w:t>
                  </w:r>
                  <w:proofErr w:type="spellStart"/>
                  <w:r w:rsidRPr="00BA7F4D">
                    <w:t>max</w:t>
                  </w:r>
                  <w:proofErr w:type="spellEnd"/>
                  <w:r w:rsidRPr="00BA7F4D">
                    <w:t xml:space="preserve"> 2010</w:t>
                  </w:r>
                  <w:r w:rsidRPr="00BA7F4D"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31" name="Rettangolo 31" descr="http://cicliegann.finanza.com/wp-content/plugins/salto-riga/plugin/images/aggiung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tangolo 31" o:spid="_x0000_s1026" alt="Descrizione: http://cicliegann.finanza.com/wp-content/plugins/salto-riga/plugin/images/aggiungi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q140s9AIAABkG&#10;AAAOAAAAAAAAAAAAAAAAAC4CAABkcnMvZTJvRG9jLnhtbFBLAQItABQABgAIAAAAIQBMoOks2AAA&#10;AAMBAAAPAAAAAAAAAAAAAAAAAE4FAABkcnMvZG93bnJldi54bWxQSwUGAAAAAAQABADzAAAAUwYA&#10;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A7F4D" w:rsidRPr="00BA7F4D" w:rsidRDefault="00BA7F4D" w:rsidP="00BA7F4D"/>
        </w:tc>
      </w:tr>
      <w:tr w:rsidR="00BA7F4D" w:rsidRPr="00BA7F4D" w:rsidTr="00BA7F4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tbl>
            <w:tblPr>
              <w:tblW w:w="9300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rPr>
                      <w:b/>
                      <w:bCs/>
                      <w:i/>
                      <w:iCs/>
                    </w:rPr>
                    <w:lastRenderedPageBreak/>
                    <w:t>IL CICLO DI KONDRATIEFF</w:t>
                  </w:r>
                  <w:r w:rsidRPr="00BA7F4D"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30" name="Rettangolo 30" descr="http://cicliegann.finanza.com/wp-content/plugins/salto-riga/plugin/images/aggiung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tangolo 30" o:spid="_x0000_s1026" alt="Descrizione: http://cicliegann.finanza.com/wp-content/plugins/salto-riga/plugin/images/aggiungi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HvgNS9AIAABkG&#10;AAAOAAAAAAAAAAAAAAAAAC4CAABkcnMvZTJvRG9jLnhtbFBLAQItABQABgAIAAAAIQBMoOks2AAA&#10;AAMBAAAPAAAAAAAAAAAAAAAAAE4FAABkcnMvZG93bnJldi54bWxQSwUGAAAAAAQABADzAAAAUwYA&#10;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drawing>
                      <wp:inline distT="0" distB="0" distL="0" distR="0">
                        <wp:extent cx="2857500" cy="2724150"/>
                        <wp:effectExtent l="0" t="0" r="0" b="0"/>
                        <wp:docPr id="29" name="Immagine 29" descr="Kondratieff_Wave_matrix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Kondratieff_Wave_matrix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72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lastRenderedPageBreak/>
                    <w:drawing>
                      <wp:inline distT="0" distB="0" distL="0" distR="0">
                        <wp:extent cx="4705350" cy="2590800"/>
                        <wp:effectExtent l="0" t="0" r="0" b="0"/>
                        <wp:docPr id="28" name="Immagine 28" descr="kondratief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kondratief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350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27" name="Rettangolo 27" descr="http://cicliegann.finanza.com/wp-content/plugins/salto-riga/plugin/images/aggiung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tangolo 27" o:spid="_x0000_s1026" alt="Descrizione: http://cicliegann.finanza.com/wp-content/plugins/salto-riga/plugin/images/aggiungi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JNaTD9AIAABkG&#10;AAAOAAAAAAAAAAAAAAAAAC4CAABkcnMvZTJvRG9jLnhtbFBLAQItABQABgAIAAAAIQBMoOks2AAA&#10;AAMBAAAPAAAAAAAAAAAAAAAAAE4FAABkcnMvZG93bnJldi54bWxQSwUGAAAAAAQABADzAAAAUwYA&#10;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A7F4D" w:rsidRPr="00BA7F4D" w:rsidRDefault="00BA7F4D" w:rsidP="00BA7F4D">
            <w:pPr>
              <w:rPr>
                <w:vanish/>
              </w:rPr>
            </w:pPr>
          </w:p>
          <w:tbl>
            <w:tblPr>
              <w:tblW w:w="9315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BA7F4D" w:rsidRPr="00BA7F4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A7F4D" w:rsidRPr="00BA7F4D" w:rsidRDefault="00BA7F4D" w:rsidP="00BA7F4D"/>
              </w:tc>
            </w:tr>
          </w:tbl>
          <w:p w:rsidR="00BA7F4D" w:rsidRPr="00BA7F4D" w:rsidRDefault="00BA7F4D" w:rsidP="00BA7F4D"/>
        </w:tc>
      </w:tr>
      <w:tr w:rsidR="00BA7F4D" w:rsidRPr="00BA7F4D" w:rsidTr="00BA7F4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tbl>
            <w:tblPr>
              <w:tblW w:w="9300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rPr>
                      <w:b/>
                      <w:bCs/>
                      <w:i/>
                      <w:iCs/>
                    </w:rPr>
                    <w:lastRenderedPageBreak/>
                    <w:t>IL CICLO DI CAYCE</w:t>
                  </w:r>
                  <w:r w:rsidRPr="00BA7F4D"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26" name="Rettangolo 26" descr="http://cicliegann.finanza.com/wp-content/plugins/salto-riga/plugin/images/aggiung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tangolo 26" o:spid="_x0000_s1026" alt="Descrizione: http://cicliegann.finanza.com/wp-content/plugins/salto-riga/plugin/images/aggiungi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kXCq99AIAABkG&#10;AAAOAAAAAAAAAAAAAAAAAC4CAABkcnMvZTJvRG9jLnhtbFBLAQItABQABgAIAAAAIQBMoOks2AAA&#10;AAMBAAAPAAAAAAAAAAAAAAAAAE4FAABkcnMvZG93bnJldi54bWxQSwUGAAAAAAQABADzAAAAUwYA&#10;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t>CICLO ECONOMICO DEPRESSIVO DI 25 ANNI DI CAYCE</w:t>
                  </w:r>
                </w:p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tbl>
                  <w:tblPr>
                    <w:tblW w:w="8910" w:type="dxa"/>
                    <w:tblBorders>
                      <w:top w:val="single" w:sz="6" w:space="0" w:color="E7E7E7"/>
                      <w:left w:val="single" w:sz="6" w:space="0" w:color="E7E7E7"/>
                      <w:bottom w:val="single" w:sz="6" w:space="0" w:color="E7E7E7"/>
                      <w:right w:val="single" w:sz="6" w:space="0" w:color="E7E7E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2"/>
                    <w:gridCol w:w="2278"/>
                    <w:gridCol w:w="2208"/>
                    <w:gridCol w:w="2692"/>
                  </w:tblGrid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rPr>
                            <w:b/>
                            <w:bCs/>
                          </w:rPr>
                          <w:t>Intervallo Anni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rPr>
                            <w:b/>
                            <w:bCs/>
                          </w:rPr>
                          <w:t>Punto Minimo Cayce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rPr>
                            <w:b/>
                            <w:bCs/>
                          </w:rPr>
                          <w:t>Punto Minimo reale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rPr>
                            <w:b/>
                            <w:bCs/>
                          </w:rPr>
                          <w:t>Note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1783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1784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Recessione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Depressione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1833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Crisi Bancaria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Depressione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1883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1883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Depressione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Depressione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1933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1933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Grande Depressione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1958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1958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Recessione di Eisenhower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lastRenderedPageBreak/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1983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1982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Recessione di Reagan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2009 (?)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Crisi Bancaria</w:t>
                        </w:r>
                      </w:p>
                    </w:tc>
                  </w:tr>
                  <w:tr w:rsidR="00BA7F4D" w:rsidRPr="00BA7F4D"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2033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7E7E7"/>
                          <w:left w:val="outset" w:sz="2" w:space="0" w:color="auto"/>
                          <w:bottom w:val="outset" w:sz="2" w:space="0" w:color="auto"/>
                          <w:right w:val="outset" w:sz="2" w:space="0" w:color="auto"/>
                        </w:tcBorders>
                        <w:shd w:val="clear" w:color="auto" w:fill="auto"/>
                        <w:tcMar>
                          <w:top w:w="90" w:type="dxa"/>
                          <w:left w:w="180" w:type="dxa"/>
                          <w:bottom w:w="90" w:type="dxa"/>
                          <w:right w:w="180" w:type="dxa"/>
                        </w:tcMar>
                        <w:vAlign w:val="bottom"/>
                        <w:hideMark/>
                      </w:tcPr>
                      <w:p w:rsidR="00BA7F4D" w:rsidRPr="00BA7F4D" w:rsidRDefault="00BA7F4D" w:rsidP="00BA7F4D">
                        <w:r w:rsidRPr="00BA7F4D">
                          <w:t>?</w:t>
                        </w:r>
                      </w:p>
                    </w:tc>
                  </w:tr>
                </w:tbl>
                <w:p w:rsidR="00BA7F4D" w:rsidRPr="00BA7F4D" w:rsidRDefault="00BA7F4D" w:rsidP="00BA7F4D"/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25" name="Rettangolo 25" descr="http://cicliegann.finanza.com/wp-content/plugins/salto-riga/plugin/images/aggiung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tangolo 25" o:spid="_x0000_s1026" alt="Descrizione: http://cicliegann.finanza.com/wp-content/plugins/salto-riga/plugin/images/aggiungi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PnuD7zAgAAGQYA&#10;AA4AAAAAAAAAAAAAAAAALgIAAGRycy9lMm9Eb2MueG1sUEsBAi0AFAAGAAgAAAAhAEyg6SzYAAAA&#10;AwEAAA8AAAAAAAAAAAAAAAAATQUAAGRycy9kb3ducmV2LnhtbFBLBQYAAAAABAAEAPMAAABSBgAA&#10;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A7F4D" w:rsidRPr="00BA7F4D" w:rsidRDefault="00BA7F4D" w:rsidP="00BA7F4D"/>
        </w:tc>
      </w:tr>
      <w:tr w:rsidR="00BA7F4D" w:rsidRPr="00BA7F4D" w:rsidTr="00BA7F4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tbl>
            <w:tblPr>
              <w:tblW w:w="9300" w:type="dxa"/>
              <w:tblBorders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rPr>
                      <w:b/>
                      <w:bCs/>
                      <w:i/>
                      <w:iCs/>
                    </w:rPr>
                    <w:lastRenderedPageBreak/>
                    <w:t>IL CICLO DEL SENTIMENT DEL PARCO BUOI</w:t>
                  </w:r>
                  <w:r w:rsidRPr="00BA7F4D"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24" name="Rettangolo 24" descr="http://cicliegann.finanza.com/wp-content/plugins/salto-riga/plugin/images/aggiung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tangolo 24" o:spid="_x0000_s1026" alt="Descrizione: http://cicliegann.finanza.com/wp-content/plugins/salto-riga/plugin/images/aggiungi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6ONkDzAgAAGQYA&#10;AA4AAAAAAAAAAAAAAAAALgIAAGRycy9lMm9Eb2MueG1sUEsBAi0AFAAGAAgAAAAhAEyg6SzYAAAA&#10;AwEAAA8AAAAAAAAAAAAAAAAATQUAAGRycy9kb3ducmV2LnhtbFBLBQYAAAAABAAEAPMAAABSBgAA&#10;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A7F4D" w:rsidRPr="00BA7F4D">
              <w:tc>
                <w:tcPr>
                  <w:tcW w:w="0" w:type="auto"/>
                  <w:tcBorders>
                    <w:top w:val="single" w:sz="6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vAlign w:val="bottom"/>
                  <w:hideMark/>
                </w:tcPr>
                <w:p w:rsidR="00BA7F4D" w:rsidRPr="00BA7F4D" w:rsidRDefault="00BA7F4D" w:rsidP="00BA7F4D">
                  <w:r w:rsidRPr="00BA7F4D">
                    <w:drawing>
                      <wp:inline distT="0" distB="0" distL="0" distR="0">
                        <wp:extent cx="4705350" cy="3105150"/>
                        <wp:effectExtent l="0" t="0" r="0" b="0"/>
                        <wp:docPr id="23" name="Immagine 23" descr="ciclobu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ciclobue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350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7F4D" w:rsidRPr="00BA7F4D" w:rsidRDefault="00BA7F4D" w:rsidP="00BA7F4D"/>
        </w:tc>
      </w:tr>
    </w:tbl>
    <w:p w:rsidR="00CE4E68" w:rsidRDefault="00CE4E68">
      <w:bookmarkStart w:id="0" w:name="_GoBack"/>
      <w:bookmarkEnd w:id="0"/>
    </w:p>
    <w:sectPr w:rsidR="00CE4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4D"/>
    <w:rsid w:val="00BA7F4D"/>
    <w:rsid w:val="00C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cliegann.finanza.com/files/2010/01/Kondratieff_Wave_matrix1.gif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cicliegann.finanza.com/files/2010/01/ciclobue2.gif" TargetMode="External"/><Relationship Id="rId5" Type="http://schemas.openxmlformats.org/officeDocument/2006/relationships/hyperlink" Target="http://cicliegann.finanza.com/files/2010/01/BennerFibonacci.gif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cicliegann.finanza.com/files/2010/01/kondratieff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2011-12-23T14:49:00Z</dcterms:created>
  <dcterms:modified xsi:type="dcterms:W3CDTF">2011-12-23T14:50:00Z</dcterms:modified>
</cp:coreProperties>
</file>